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1DBD" w14:textId="47ED06DE" w:rsidR="00E11B7F" w:rsidRDefault="00E11B7F" w:rsidP="002C72AC">
      <w:pPr>
        <w:jc w:val="center"/>
        <w:rPr>
          <w:rFonts w:ascii="Tw Cen MT" w:hAnsi="Tw Cen MT"/>
          <w:b/>
          <w:bCs/>
          <w:u w:val="single"/>
        </w:rPr>
      </w:pPr>
      <w:r>
        <w:rPr>
          <w:rFonts w:ascii="Tw Cen MT" w:hAnsi="Tw Cen MT"/>
          <w:b/>
          <w:bCs/>
          <w:noProof/>
          <w:u w:val="single"/>
        </w:rPr>
        <w:drawing>
          <wp:anchor distT="0" distB="0" distL="114300" distR="114300" simplePos="0" relativeHeight="251658240" behindDoc="0" locked="0" layoutInCell="1" allowOverlap="1" wp14:anchorId="6B2D4A76" wp14:editId="2AA465F8">
            <wp:simplePos x="0" y="0"/>
            <wp:positionH relativeFrom="margin">
              <wp:align>center</wp:align>
            </wp:positionH>
            <wp:positionV relativeFrom="paragraph">
              <wp:posOffset>0</wp:posOffset>
            </wp:positionV>
            <wp:extent cx="3192780" cy="969091"/>
            <wp:effectExtent l="0" t="0" r="762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2780" cy="969091"/>
                    </a:xfrm>
                    <a:prstGeom prst="rect">
                      <a:avLst/>
                    </a:prstGeom>
                  </pic:spPr>
                </pic:pic>
              </a:graphicData>
            </a:graphic>
          </wp:anchor>
        </w:drawing>
      </w:r>
    </w:p>
    <w:p w14:paraId="6AFDFF6A" w14:textId="77777777" w:rsidR="00E11B7F" w:rsidRDefault="00E11B7F" w:rsidP="002C72AC">
      <w:pPr>
        <w:jc w:val="center"/>
        <w:rPr>
          <w:rFonts w:ascii="Tw Cen MT" w:hAnsi="Tw Cen MT"/>
          <w:b/>
          <w:bCs/>
          <w:u w:val="single"/>
        </w:rPr>
      </w:pPr>
    </w:p>
    <w:p w14:paraId="059A8C2D" w14:textId="77777777" w:rsidR="00E11B7F" w:rsidRDefault="00E11B7F" w:rsidP="002C72AC">
      <w:pPr>
        <w:jc w:val="center"/>
        <w:rPr>
          <w:rFonts w:ascii="Tw Cen MT" w:hAnsi="Tw Cen MT"/>
          <w:b/>
          <w:bCs/>
          <w:u w:val="single"/>
        </w:rPr>
      </w:pPr>
    </w:p>
    <w:p w14:paraId="18690EF4" w14:textId="77777777" w:rsidR="00E11B7F" w:rsidRDefault="00E11B7F" w:rsidP="002C72AC">
      <w:pPr>
        <w:jc w:val="center"/>
        <w:rPr>
          <w:rFonts w:ascii="Tw Cen MT" w:hAnsi="Tw Cen MT"/>
          <w:b/>
          <w:bCs/>
          <w:u w:val="single"/>
        </w:rPr>
      </w:pPr>
    </w:p>
    <w:p w14:paraId="684F913B" w14:textId="7E81A50E" w:rsidR="00A70D5A" w:rsidRPr="00E11B7F" w:rsidRDefault="007B0868" w:rsidP="002C72AC">
      <w:pPr>
        <w:jc w:val="center"/>
        <w:rPr>
          <w:rFonts w:ascii="Tw Cen MT" w:hAnsi="Tw Cen MT"/>
          <w:b/>
          <w:bCs/>
          <w:sz w:val="28"/>
          <w:szCs w:val="28"/>
          <w:u w:val="single"/>
        </w:rPr>
      </w:pPr>
      <w:r w:rsidRPr="00874123">
        <w:rPr>
          <w:rFonts w:ascii="Tw Cen MT" w:hAnsi="Tw Cen MT"/>
          <w:b/>
          <w:bCs/>
          <w:sz w:val="28"/>
          <w:szCs w:val="28"/>
          <w:u w:val="single"/>
        </w:rPr>
        <w:t xml:space="preserve">Therapeutic </w:t>
      </w:r>
      <w:r w:rsidR="002E6848">
        <w:rPr>
          <w:rFonts w:ascii="Tw Cen MT" w:hAnsi="Tw Cen MT"/>
          <w:b/>
          <w:bCs/>
          <w:sz w:val="28"/>
          <w:szCs w:val="28"/>
          <w:u w:val="single"/>
        </w:rPr>
        <w:t>Behavioral Services</w:t>
      </w:r>
      <w:r w:rsidRPr="00874123">
        <w:rPr>
          <w:rFonts w:ascii="Tw Cen MT" w:hAnsi="Tw Cen MT"/>
          <w:b/>
          <w:bCs/>
          <w:sz w:val="28"/>
          <w:szCs w:val="28"/>
          <w:u w:val="single"/>
        </w:rPr>
        <w:t xml:space="preserve"> </w:t>
      </w:r>
      <w:r w:rsidR="00A00AA8" w:rsidRPr="00E11B7F">
        <w:rPr>
          <w:rFonts w:ascii="Tw Cen MT" w:hAnsi="Tw Cen MT"/>
          <w:b/>
          <w:bCs/>
          <w:sz w:val="28"/>
          <w:szCs w:val="28"/>
          <w:u w:val="single"/>
        </w:rPr>
        <w:t>Functional Behavioral Assessment</w:t>
      </w:r>
    </w:p>
    <w:p w14:paraId="753C6E14" w14:textId="77777777" w:rsidR="002C72AC" w:rsidRPr="00E11B7F" w:rsidRDefault="002C72AC" w:rsidP="002C72AC">
      <w:pPr>
        <w:jc w:val="center"/>
        <w:rPr>
          <w:rFonts w:ascii="Tw Cen MT" w:hAnsi="Tw Cen MT"/>
          <w:b/>
          <w:bCs/>
          <w:u w:val="single"/>
        </w:rPr>
      </w:pPr>
    </w:p>
    <w:p w14:paraId="3369B5C7" w14:textId="7FE89263" w:rsidR="002C72AC" w:rsidRPr="00FE6F2B" w:rsidRDefault="00A70D5A" w:rsidP="00A00AA8">
      <w:pPr>
        <w:rPr>
          <w:rFonts w:ascii="Tw Cen MT" w:hAnsi="Tw Cen MT"/>
          <w:b/>
          <w:bCs/>
          <w:sz w:val="24"/>
          <w:szCs w:val="24"/>
        </w:rPr>
      </w:pPr>
      <w:r w:rsidRPr="00FE6F2B">
        <w:rPr>
          <w:rFonts w:ascii="Tw Cen MT" w:hAnsi="Tw Cen MT"/>
          <w:b/>
          <w:bCs/>
          <w:sz w:val="24"/>
          <w:szCs w:val="24"/>
        </w:rPr>
        <w:t>D</w:t>
      </w:r>
      <w:r w:rsidR="002C72AC" w:rsidRPr="00FE6F2B">
        <w:rPr>
          <w:rFonts w:ascii="Tw Cen MT" w:hAnsi="Tw Cen MT"/>
          <w:b/>
          <w:bCs/>
          <w:sz w:val="24"/>
          <w:szCs w:val="24"/>
        </w:rPr>
        <w:t>ocument Date</w:t>
      </w:r>
      <w:r w:rsidRPr="00FE6F2B">
        <w:rPr>
          <w:rFonts w:ascii="Tw Cen MT" w:hAnsi="Tw Cen MT"/>
          <w:b/>
          <w:bCs/>
          <w:sz w:val="24"/>
          <w:szCs w:val="24"/>
        </w:rPr>
        <w:t xml:space="preserve">: </w:t>
      </w:r>
    </w:p>
    <w:p w14:paraId="1844E21E" w14:textId="38CF2B86" w:rsidR="00E11B7F" w:rsidRPr="00FE6F2B" w:rsidRDefault="00E11B7F" w:rsidP="00A00AA8">
      <w:pPr>
        <w:rPr>
          <w:rFonts w:ascii="Tw Cen MT" w:hAnsi="Tw Cen MT"/>
          <w:b/>
          <w:bCs/>
          <w:sz w:val="24"/>
          <w:szCs w:val="24"/>
        </w:rPr>
      </w:pPr>
      <w:r w:rsidRPr="00FE6F2B">
        <w:rPr>
          <w:rFonts w:ascii="Tw Cen MT" w:hAnsi="Tw Cen MT"/>
          <w:b/>
          <w:bCs/>
          <w:sz w:val="24"/>
          <w:szCs w:val="24"/>
        </w:rPr>
        <w:t>Author</w:t>
      </w:r>
      <w:r w:rsidR="00B4667A">
        <w:rPr>
          <w:rFonts w:ascii="Tw Cen MT" w:hAnsi="Tw Cen MT"/>
          <w:b/>
          <w:bCs/>
          <w:sz w:val="24"/>
          <w:szCs w:val="24"/>
        </w:rPr>
        <w:t>’s name:</w:t>
      </w:r>
    </w:p>
    <w:tbl>
      <w:tblPr>
        <w:tblStyle w:val="TableGrid"/>
        <w:tblW w:w="0" w:type="auto"/>
        <w:tblLook w:val="04A0" w:firstRow="1" w:lastRow="0" w:firstColumn="1" w:lastColumn="0" w:noHBand="0" w:noVBand="1"/>
      </w:tblPr>
      <w:tblGrid>
        <w:gridCol w:w="10790"/>
      </w:tblGrid>
      <w:tr w:rsidR="00FE6F2B" w:rsidRPr="00FE6F2B" w14:paraId="6C7E01BD" w14:textId="77777777" w:rsidTr="00FE6F2B">
        <w:tc>
          <w:tcPr>
            <w:tcW w:w="10790" w:type="dxa"/>
            <w:shd w:val="clear" w:color="auto" w:fill="000000" w:themeFill="text1"/>
          </w:tcPr>
          <w:p w14:paraId="78ABA8F7" w14:textId="77777777" w:rsidR="00FE6F2B" w:rsidRPr="00FE6F2B" w:rsidRDefault="00FE6F2B" w:rsidP="00653B5F">
            <w:pPr>
              <w:rPr>
                <w:rFonts w:ascii="Tw Cen MT" w:hAnsi="Tw Cen MT"/>
              </w:rPr>
            </w:pPr>
            <w:r w:rsidRPr="00FE6F2B">
              <w:rPr>
                <w:rFonts w:ascii="Tw Cen MT" w:hAnsi="Tw Cen MT"/>
                <w:b/>
                <w:bCs/>
              </w:rPr>
              <w:t xml:space="preserve">Client Information </w:t>
            </w:r>
          </w:p>
        </w:tc>
      </w:tr>
    </w:tbl>
    <w:p w14:paraId="3DDC2190" w14:textId="77777777" w:rsidR="00FE6F2B" w:rsidRDefault="00FE6F2B" w:rsidP="00FE6F2B">
      <w:pPr>
        <w:pStyle w:val="ListParagraph"/>
        <w:rPr>
          <w:rFonts w:ascii="Tw Cen MT" w:hAnsi="Tw Cen MT"/>
        </w:rPr>
      </w:pPr>
    </w:p>
    <w:p w14:paraId="01EE4C0A" w14:textId="338985BB" w:rsidR="00E11B7F" w:rsidRPr="00E11B7F" w:rsidRDefault="00A00AA8" w:rsidP="00E11B7F">
      <w:pPr>
        <w:pStyle w:val="ListParagraph"/>
        <w:numPr>
          <w:ilvl w:val="0"/>
          <w:numId w:val="1"/>
        </w:numPr>
        <w:rPr>
          <w:rFonts w:ascii="Tw Cen MT" w:hAnsi="Tw Cen MT"/>
        </w:rPr>
      </w:pPr>
      <w:r w:rsidRPr="00E11B7F">
        <w:rPr>
          <w:rFonts w:ascii="Tw Cen MT" w:hAnsi="Tw Cen MT"/>
        </w:rPr>
        <w:t>Client full name:</w:t>
      </w:r>
    </w:p>
    <w:p w14:paraId="725D52A1" w14:textId="72BC5163" w:rsidR="00A00AA8" w:rsidRDefault="00A00AA8" w:rsidP="00A00AA8">
      <w:pPr>
        <w:pStyle w:val="ListParagraph"/>
        <w:numPr>
          <w:ilvl w:val="0"/>
          <w:numId w:val="1"/>
        </w:numPr>
        <w:rPr>
          <w:rFonts w:ascii="Tw Cen MT" w:hAnsi="Tw Cen MT"/>
        </w:rPr>
      </w:pPr>
      <w:r w:rsidRPr="00E11B7F">
        <w:rPr>
          <w:rFonts w:ascii="Tw Cen MT" w:hAnsi="Tw Cen MT"/>
        </w:rPr>
        <w:t xml:space="preserve">Date of Birth: </w:t>
      </w:r>
    </w:p>
    <w:p w14:paraId="3D8B298B" w14:textId="18A27722" w:rsidR="00652DE2" w:rsidRPr="00E11B7F" w:rsidRDefault="00652DE2" w:rsidP="00A00AA8">
      <w:pPr>
        <w:pStyle w:val="ListParagraph"/>
        <w:numPr>
          <w:ilvl w:val="0"/>
          <w:numId w:val="1"/>
        </w:numPr>
        <w:rPr>
          <w:rFonts w:ascii="Tw Cen MT" w:hAnsi="Tw Cen MT"/>
        </w:rPr>
      </w:pPr>
      <w:r>
        <w:rPr>
          <w:rFonts w:ascii="Tw Cen MT" w:hAnsi="Tw Cen MT"/>
        </w:rPr>
        <w:t>Date of entry:</w:t>
      </w:r>
    </w:p>
    <w:p w14:paraId="334AAEA4" w14:textId="0BA230DD" w:rsidR="00A70D5A" w:rsidRPr="00E11B7F" w:rsidRDefault="00A70D5A" w:rsidP="00A00AA8">
      <w:pPr>
        <w:pStyle w:val="ListParagraph"/>
        <w:numPr>
          <w:ilvl w:val="0"/>
          <w:numId w:val="1"/>
        </w:numPr>
        <w:rPr>
          <w:rFonts w:ascii="Tw Cen MT" w:hAnsi="Tw Cen MT"/>
        </w:rPr>
      </w:pPr>
      <w:r w:rsidRPr="00E11B7F">
        <w:rPr>
          <w:rFonts w:ascii="Tw Cen MT" w:hAnsi="Tw Cen MT"/>
        </w:rPr>
        <w:t xml:space="preserve">Client’s preferred language: </w:t>
      </w:r>
    </w:p>
    <w:p w14:paraId="63F93CD9" w14:textId="196D645B" w:rsidR="00A00AA8" w:rsidRPr="00E11B7F" w:rsidRDefault="00A70D5A" w:rsidP="00A00AA8">
      <w:pPr>
        <w:pStyle w:val="ListParagraph"/>
        <w:numPr>
          <w:ilvl w:val="0"/>
          <w:numId w:val="1"/>
        </w:numPr>
        <w:rPr>
          <w:rFonts w:ascii="Tw Cen MT" w:hAnsi="Tw Cen MT"/>
        </w:rPr>
      </w:pPr>
      <w:r w:rsidRPr="00E11B7F">
        <w:rPr>
          <w:rFonts w:ascii="Tw Cen MT" w:hAnsi="Tw Cen MT"/>
        </w:rPr>
        <w:t>Referent</w:t>
      </w:r>
      <w:r w:rsidR="00A00AA8" w:rsidRPr="00E11B7F">
        <w:rPr>
          <w:rFonts w:ascii="Tw Cen MT" w:hAnsi="Tw Cen MT"/>
        </w:rPr>
        <w:t xml:space="preserve"> information: </w:t>
      </w:r>
    </w:p>
    <w:p w14:paraId="15DE1498" w14:textId="77777777" w:rsidR="00E11B7F" w:rsidRDefault="00A00AA8" w:rsidP="00A00AA8">
      <w:pPr>
        <w:pStyle w:val="ListParagraph"/>
        <w:numPr>
          <w:ilvl w:val="1"/>
          <w:numId w:val="1"/>
        </w:numPr>
        <w:rPr>
          <w:rFonts w:ascii="Tw Cen MT" w:hAnsi="Tw Cen MT"/>
        </w:rPr>
      </w:pPr>
      <w:r w:rsidRPr="00E11B7F">
        <w:rPr>
          <w:rFonts w:ascii="Tw Cen MT" w:hAnsi="Tw Cen MT"/>
        </w:rPr>
        <w:t xml:space="preserve">Name:                     </w:t>
      </w:r>
    </w:p>
    <w:p w14:paraId="3EA3844D" w14:textId="06EB8F1E"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Contact info: </w:t>
      </w:r>
    </w:p>
    <w:p w14:paraId="3D31564A" w14:textId="3F59AE14" w:rsidR="00A00AA8" w:rsidRPr="00E11B7F" w:rsidRDefault="00A00AA8" w:rsidP="00A00AA8">
      <w:pPr>
        <w:pStyle w:val="ListParagraph"/>
        <w:numPr>
          <w:ilvl w:val="0"/>
          <w:numId w:val="1"/>
        </w:numPr>
        <w:rPr>
          <w:rFonts w:ascii="Tw Cen MT" w:hAnsi="Tw Cen MT"/>
        </w:rPr>
      </w:pPr>
      <w:r w:rsidRPr="00E11B7F">
        <w:rPr>
          <w:rFonts w:ascii="Tw Cen MT" w:hAnsi="Tw Cen MT"/>
        </w:rPr>
        <w:t xml:space="preserve">Client Current living situation: </w:t>
      </w:r>
    </w:p>
    <w:p w14:paraId="6E7809EF" w14:textId="7212567C"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Address: </w:t>
      </w:r>
    </w:p>
    <w:p w14:paraId="448CCC5B" w14:textId="1EED21F9"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Who lives with the client: </w:t>
      </w:r>
    </w:p>
    <w:p w14:paraId="1F8ECA05" w14:textId="77777777"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Primary caregiver name and relationship type:      </w:t>
      </w:r>
    </w:p>
    <w:p w14:paraId="0A3CFDF0" w14:textId="43E8E600"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Primary caregiver contact (phone and email): </w:t>
      </w:r>
    </w:p>
    <w:p w14:paraId="698A9A99" w14:textId="68395551" w:rsidR="00A00AA8" w:rsidRPr="00E11B7F" w:rsidRDefault="00A00AA8" w:rsidP="00A00AA8">
      <w:pPr>
        <w:pStyle w:val="ListParagraph"/>
        <w:numPr>
          <w:ilvl w:val="1"/>
          <w:numId w:val="1"/>
        </w:numPr>
        <w:rPr>
          <w:rFonts w:ascii="Tw Cen MT" w:hAnsi="Tw Cen MT"/>
        </w:rPr>
      </w:pPr>
      <w:r w:rsidRPr="00E11B7F">
        <w:rPr>
          <w:rFonts w:ascii="Tw Cen MT" w:hAnsi="Tw Cen MT"/>
        </w:rPr>
        <w:t xml:space="preserve">Primary caregiver preferred language: </w:t>
      </w:r>
    </w:p>
    <w:p w14:paraId="16CD02E7" w14:textId="25FCF8FC" w:rsidR="00E00145" w:rsidRPr="00244158" w:rsidRDefault="00A70D5A" w:rsidP="00244158">
      <w:pPr>
        <w:pStyle w:val="ListParagraph"/>
        <w:numPr>
          <w:ilvl w:val="1"/>
          <w:numId w:val="1"/>
        </w:numPr>
        <w:rPr>
          <w:rFonts w:ascii="Tw Cen MT" w:hAnsi="Tw Cen MT"/>
        </w:rPr>
      </w:pPr>
      <w:r w:rsidRPr="00E11B7F">
        <w:rPr>
          <w:rFonts w:ascii="Tw Cen MT" w:hAnsi="Tw Cen MT"/>
        </w:rPr>
        <w:t xml:space="preserve">Are translation services needed: </w:t>
      </w:r>
      <w:r w:rsidR="009274F1" w:rsidRPr="00244158">
        <w:rPr>
          <w:rFonts w:ascii="Tw Cen MT" w:hAnsi="Tw Cen MT"/>
        </w:rPr>
        <w:t xml:space="preserve"> </w:t>
      </w:r>
    </w:p>
    <w:tbl>
      <w:tblPr>
        <w:tblStyle w:val="TableGrid"/>
        <w:tblW w:w="0" w:type="auto"/>
        <w:tblLook w:val="04A0" w:firstRow="1" w:lastRow="0" w:firstColumn="1" w:lastColumn="0" w:noHBand="0" w:noVBand="1"/>
      </w:tblPr>
      <w:tblGrid>
        <w:gridCol w:w="10790"/>
      </w:tblGrid>
      <w:tr w:rsidR="00FE6F2B" w:rsidRPr="00FE6F2B" w14:paraId="235E4C3B" w14:textId="77777777" w:rsidTr="00FE6F2B">
        <w:tc>
          <w:tcPr>
            <w:tcW w:w="10790" w:type="dxa"/>
            <w:shd w:val="clear" w:color="auto" w:fill="000000" w:themeFill="text1"/>
          </w:tcPr>
          <w:p w14:paraId="5983764D" w14:textId="01795523" w:rsidR="00FE6F2B" w:rsidRPr="00FE6F2B" w:rsidRDefault="00FE6F2B" w:rsidP="004202EC">
            <w:pPr>
              <w:rPr>
                <w:rFonts w:ascii="Tw Cen MT" w:hAnsi="Tw Cen MT"/>
                <w:b/>
                <w:bCs/>
              </w:rPr>
            </w:pPr>
            <w:r w:rsidRPr="00FE6F2B">
              <w:rPr>
                <w:rFonts w:ascii="Tw Cen MT" w:hAnsi="Tw Cen MT"/>
                <w:b/>
                <w:bCs/>
              </w:rPr>
              <w:t xml:space="preserve">Presenting Behavioral Information </w:t>
            </w:r>
            <w:r w:rsidRPr="00FE6F2B">
              <w:rPr>
                <w:rFonts w:ascii="Tw Cen MT" w:hAnsi="Tw Cen MT"/>
                <w:i/>
                <w:iCs/>
                <w:color w:val="FFFFFF" w:themeColor="background1"/>
                <w:sz w:val="20"/>
                <w:szCs w:val="20"/>
              </w:rPr>
              <w:t>(use client and family language as much as possible)</w:t>
            </w:r>
          </w:p>
        </w:tc>
      </w:tr>
    </w:tbl>
    <w:p w14:paraId="3F4AC049" w14:textId="77777777" w:rsidR="00FE6F2B" w:rsidRDefault="00FE6F2B" w:rsidP="00FE6F2B">
      <w:pPr>
        <w:pStyle w:val="ListParagraph"/>
        <w:rPr>
          <w:rFonts w:ascii="Tw Cen MT" w:hAnsi="Tw Cen MT"/>
        </w:rPr>
      </w:pPr>
    </w:p>
    <w:p w14:paraId="7C0A1968" w14:textId="605FB52D" w:rsidR="002E6848" w:rsidRDefault="002E6848" w:rsidP="00AD52E9">
      <w:pPr>
        <w:pStyle w:val="ListParagraph"/>
        <w:numPr>
          <w:ilvl w:val="0"/>
          <w:numId w:val="3"/>
        </w:numPr>
        <w:spacing w:line="240" w:lineRule="auto"/>
        <w:contextualSpacing w:val="0"/>
        <w:rPr>
          <w:rFonts w:ascii="Tw Cen MT" w:hAnsi="Tw Cen MT"/>
        </w:rPr>
      </w:pPr>
      <w:r>
        <w:rPr>
          <w:rFonts w:ascii="Tw Cen MT" w:hAnsi="Tw Cen MT"/>
        </w:rPr>
        <w:t xml:space="preserve">Contextual Information (include </w:t>
      </w:r>
      <w:r w:rsidR="008D41F6">
        <w:rPr>
          <w:rFonts w:ascii="Tw Cen MT" w:hAnsi="Tw Cen MT"/>
        </w:rPr>
        <w:t xml:space="preserve">how the </w:t>
      </w:r>
      <w:r>
        <w:rPr>
          <w:rFonts w:ascii="Tw Cen MT" w:hAnsi="Tw Cen MT"/>
        </w:rPr>
        <w:t>client</w:t>
      </w:r>
      <w:r w:rsidR="008D41F6">
        <w:rPr>
          <w:rFonts w:ascii="Tw Cen MT" w:hAnsi="Tw Cen MT"/>
        </w:rPr>
        <w:t xml:space="preserve"> and family identify their</w:t>
      </w:r>
      <w:r>
        <w:rPr>
          <w:rFonts w:ascii="Tw Cen MT" w:hAnsi="Tw Cen MT"/>
        </w:rPr>
        <w:t xml:space="preserve"> culture and </w:t>
      </w:r>
      <w:r w:rsidR="008D41F6">
        <w:rPr>
          <w:rFonts w:ascii="Tw Cen MT" w:hAnsi="Tw Cen MT"/>
        </w:rPr>
        <w:t xml:space="preserve">personal </w:t>
      </w:r>
      <w:r>
        <w:rPr>
          <w:rFonts w:ascii="Tw Cen MT" w:hAnsi="Tw Cen MT"/>
        </w:rPr>
        <w:t>identity, key relationships, treatment history, and</w:t>
      </w:r>
      <w:r w:rsidR="00244158">
        <w:rPr>
          <w:rFonts w:ascii="Tw Cen MT" w:hAnsi="Tw Cen MT"/>
        </w:rPr>
        <w:t>/or</w:t>
      </w:r>
      <w:r>
        <w:rPr>
          <w:rFonts w:ascii="Tw Cen MT" w:hAnsi="Tw Cen MT"/>
        </w:rPr>
        <w:t xml:space="preserve"> any significant life events)</w:t>
      </w:r>
      <w:r w:rsidR="00003E03">
        <w:rPr>
          <w:rFonts w:ascii="Tw Cen MT" w:hAnsi="Tw Cen MT"/>
        </w:rPr>
        <w:t>:</w:t>
      </w:r>
    </w:p>
    <w:p w14:paraId="7AE4020D" w14:textId="60FD388B" w:rsidR="00D04236" w:rsidRDefault="00244158" w:rsidP="00244158">
      <w:pPr>
        <w:spacing w:line="240" w:lineRule="auto"/>
        <w:ind w:left="360"/>
        <w:rPr>
          <w:rFonts w:ascii="Tw Cen MT" w:hAnsi="Tw Cen MT"/>
          <w:i/>
          <w:iCs/>
          <w:color w:val="4472C4" w:themeColor="accent1"/>
        </w:rPr>
      </w:pPr>
      <w:r w:rsidRPr="00244158">
        <w:rPr>
          <w:rFonts w:ascii="Tw Cen MT" w:hAnsi="Tw Cen MT"/>
          <w:i/>
          <w:iCs/>
          <w:color w:val="4472C4" w:themeColor="accent1"/>
        </w:rPr>
        <w:t xml:space="preserve">This section should always include basic identifying information (culture, age, gender identity, religious affiliation, and/or any other relevant information) and the key relationships in the youth and families life. It may include treatment history, trauma, or significant life events if relevant to understanding the context of the behavior. </w:t>
      </w:r>
    </w:p>
    <w:p w14:paraId="7865E4A2" w14:textId="7BDDDF95" w:rsidR="00D04236" w:rsidRDefault="00244158" w:rsidP="00244158">
      <w:pPr>
        <w:spacing w:line="240" w:lineRule="auto"/>
        <w:ind w:left="360"/>
        <w:rPr>
          <w:rFonts w:ascii="Tw Cen MT" w:hAnsi="Tw Cen MT"/>
          <w:i/>
          <w:iCs/>
          <w:color w:val="4472C4" w:themeColor="accent1"/>
        </w:rPr>
      </w:pPr>
      <w:r>
        <w:rPr>
          <w:rFonts w:ascii="Tw Cen MT" w:hAnsi="Tw Cen MT"/>
          <w:i/>
          <w:iCs/>
          <w:color w:val="4472C4" w:themeColor="accent1"/>
        </w:rPr>
        <w:t xml:space="preserve">For example: “Jason is a 13 year old boy who lives with both his parents, his sister, and his paternal grandparents. All family members are Spanish speaking and all but his grandparents speak English fluently as well. </w:t>
      </w:r>
      <w:r w:rsidR="00D04236">
        <w:rPr>
          <w:rFonts w:ascii="Tw Cen MT" w:hAnsi="Tw Cen MT"/>
          <w:i/>
          <w:iCs/>
          <w:color w:val="4472C4" w:themeColor="accent1"/>
        </w:rPr>
        <w:t>The family is Latino and are very proud of their Guatemalan roots and are very connected to a larger Latino community in their</w:t>
      </w:r>
      <w:r w:rsidR="002C587F">
        <w:rPr>
          <w:rFonts w:ascii="Tw Cen MT" w:hAnsi="Tw Cen MT"/>
          <w:i/>
          <w:iCs/>
          <w:color w:val="4472C4" w:themeColor="accent1"/>
        </w:rPr>
        <w:t xml:space="preserve"> </w:t>
      </w:r>
      <w:r w:rsidR="00D04236">
        <w:rPr>
          <w:rFonts w:ascii="Tw Cen MT" w:hAnsi="Tw Cen MT"/>
          <w:i/>
          <w:iCs/>
          <w:color w:val="4472C4" w:themeColor="accent1"/>
        </w:rPr>
        <w:t xml:space="preserve">neighborhood. They are members of Saint Anthony’s Catholic Church and identify it as a major source of support. Jason has been in individual therapy for the past 14 months, but has not received additional services to date. </w:t>
      </w:r>
      <w:r w:rsidR="002C587F">
        <w:rPr>
          <w:rFonts w:ascii="Tw Cen MT" w:hAnsi="Tw Cen MT"/>
          <w:i/>
          <w:iCs/>
          <w:color w:val="4472C4" w:themeColor="accent1"/>
        </w:rPr>
        <w:t>The family is considering beginning family therapy as well and is in conversation with Jason’s individual therapist about this decision. Jason’s father has received treatment for substance use (alcohol) and has been in recovery for nearly 2 years.</w:t>
      </w:r>
    </w:p>
    <w:p w14:paraId="1FDA071D" w14:textId="1314CDD9" w:rsidR="00AD52E9" w:rsidRPr="00AD52E9" w:rsidRDefault="00003E03" w:rsidP="00AD52E9">
      <w:pPr>
        <w:pStyle w:val="ListParagraph"/>
        <w:numPr>
          <w:ilvl w:val="0"/>
          <w:numId w:val="3"/>
        </w:numPr>
        <w:spacing w:line="240" w:lineRule="auto"/>
        <w:contextualSpacing w:val="0"/>
        <w:rPr>
          <w:rFonts w:ascii="Tw Cen MT" w:hAnsi="Tw Cen MT"/>
        </w:rPr>
      </w:pPr>
      <w:r>
        <w:rPr>
          <w:rFonts w:ascii="Tw Cen MT" w:hAnsi="Tw Cen MT"/>
        </w:rPr>
        <w:t>Reason for Referral:</w:t>
      </w:r>
    </w:p>
    <w:p w14:paraId="4997F9A0" w14:textId="6CD759D0" w:rsidR="00D04236" w:rsidRPr="00D04236" w:rsidRDefault="00BE2CCD" w:rsidP="00D04236">
      <w:pPr>
        <w:spacing w:line="240" w:lineRule="auto"/>
        <w:ind w:left="360"/>
        <w:rPr>
          <w:rFonts w:ascii="Tw Cen MT" w:hAnsi="Tw Cen MT"/>
          <w:i/>
          <w:iCs/>
          <w:color w:val="4472C4" w:themeColor="accent1"/>
        </w:rPr>
      </w:pPr>
      <w:r>
        <w:rPr>
          <w:rFonts w:ascii="Tw Cen MT" w:hAnsi="Tw Cen MT"/>
          <w:i/>
          <w:iCs/>
          <w:color w:val="4472C4" w:themeColor="accent1"/>
        </w:rPr>
        <w:t>Provide 1-2 sentences about the reason for referral. For example: “</w:t>
      </w:r>
      <w:r w:rsidR="00D04236" w:rsidRPr="00D04236">
        <w:rPr>
          <w:rFonts w:ascii="Tw Cen MT" w:hAnsi="Tw Cen MT"/>
          <w:i/>
          <w:iCs/>
          <w:color w:val="4472C4" w:themeColor="accent1"/>
        </w:rPr>
        <w:t xml:space="preserve">Jason was referred to TBS by his individual therapist due to the reports of increasingly aggressive outbursts in the family home. </w:t>
      </w:r>
      <w:r w:rsidR="002C587F">
        <w:rPr>
          <w:rFonts w:ascii="Tw Cen MT" w:hAnsi="Tw Cen MT"/>
          <w:i/>
          <w:iCs/>
          <w:color w:val="4472C4" w:themeColor="accent1"/>
        </w:rPr>
        <w:t>His parents are worried that he may hurt himself or someone else during these episodes</w:t>
      </w:r>
      <w:r>
        <w:rPr>
          <w:rFonts w:ascii="Tw Cen MT" w:hAnsi="Tw Cen MT"/>
          <w:i/>
          <w:iCs/>
          <w:color w:val="4472C4" w:themeColor="accent1"/>
        </w:rPr>
        <w:t xml:space="preserve"> and struggle to intervene.”</w:t>
      </w:r>
    </w:p>
    <w:p w14:paraId="53E1FDFF" w14:textId="77777777" w:rsidR="00AD52E9" w:rsidRPr="00AD52E9" w:rsidRDefault="00AD52E9" w:rsidP="00AD52E9">
      <w:pPr>
        <w:spacing w:line="240" w:lineRule="auto"/>
        <w:rPr>
          <w:rFonts w:ascii="Tw Cen MT" w:hAnsi="Tw Cen MT"/>
        </w:rPr>
      </w:pPr>
    </w:p>
    <w:p w14:paraId="03BC7016" w14:textId="097645F0" w:rsidR="002E6848" w:rsidRPr="00BE2CCD" w:rsidRDefault="00003E03" w:rsidP="00BE2CCD">
      <w:pPr>
        <w:pStyle w:val="ListParagraph"/>
        <w:numPr>
          <w:ilvl w:val="0"/>
          <w:numId w:val="3"/>
        </w:numPr>
        <w:spacing w:line="240" w:lineRule="auto"/>
        <w:contextualSpacing w:val="0"/>
        <w:rPr>
          <w:rFonts w:ascii="Tw Cen MT" w:hAnsi="Tw Cen MT"/>
        </w:rPr>
      </w:pPr>
      <w:r>
        <w:rPr>
          <w:rFonts w:ascii="Tw Cen MT" w:hAnsi="Tw Cen MT"/>
        </w:rPr>
        <w:t xml:space="preserve">Define the Specific </w:t>
      </w:r>
      <w:r w:rsidR="002E6848">
        <w:rPr>
          <w:rFonts w:ascii="Tw Cen MT" w:hAnsi="Tw Cen MT"/>
        </w:rPr>
        <w:t>Target Behavior:</w:t>
      </w:r>
      <w:r w:rsidR="002C587F">
        <w:rPr>
          <w:rFonts w:ascii="Tw Cen MT" w:hAnsi="Tw Cen MT"/>
        </w:rPr>
        <w:t xml:space="preserve"> </w:t>
      </w:r>
      <w:r w:rsidR="002C587F" w:rsidRPr="00BE2CCD">
        <w:rPr>
          <w:rFonts w:ascii="Tw Cen MT" w:hAnsi="Tw Cen MT"/>
          <w:i/>
          <w:iCs/>
          <w:color w:val="4472C4" w:themeColor="accent1"/>
        </w:rPr>
        <w:t>Provide a definition of the behavior that TBS will focus on that is objective, clear,</w:t>
      </w:r>
      <w:r w:rsidR="00BE2CCD" w:rsidRPr="00BE2CCD">
        <w:rPr>
          <w:rFonts w:ascii="Tw Cen MT" w:hAnsi="Tw Cen MT"/>
          <w:i/>
          <w:iCs/>
          <w:color w:val="4472C4" w:themeColor="accent1"/>
        </w:rPr>
        <w:t xml:space="preserve"> </w:t>
      </w:r>
      <w:r w:rsidR="002C587F" w:rsidRPr="00BE2CCD">
        <w:rPr>
          <w:rFonts w:ascii="Tw Cen MT" w:hAnsi="Tw Cen MT"/>
          <w:i/>
          <w:iCs/>
          <w:color w:val="4472C4" w:themeColor="accent1"/>
        </w:rPr>
        <w:t xml:space="preserve">and complete. This should match the definition given on the </w:t>
      </w:r>
      <w:r w:rsidR="002C587F" w:rsidRPr="00BE2CCD">
        <w:rPr>
          <w:rFonts w:ascii="Tw Cen MT" w:hAnsi="Tw Cen MT"/>
          <w:i/>
          <w:iCs/>
          <w:color w:val="4472C4" w:themeColor="accent1"/>
        </w:rPr>
        <w:t>behavioral intervention plan</w:t>
      </w:r>
      <w:r w:rsidR="002C587F" w:rsidRPr="00BE2CCD">
        <w:rPr>
          <w:rFonts w:ascii="Tw Cen MT" w:hAnsi="Tw Cen MT"/>
          <w:i/>
          <w:iCs/>
          <w:color w:val="4472C4" w:themeColor="accent1"/>
        </w:rPr>
        <w:t>. For example: “When frustrated or overwhelmed, Jason will engage in physical or verbal aggression, which may include cursing, threatening, hitting, kicking, or throwing objects at others.”</w:t>
      </w:r>
    </w:p>
    <w:p w14:paraId="7BA92715" w14:textId="77777777" w:rsidR="00AD52E9" w:rsidRPr="00AD52E9" w:rsidRDefault="00AD52E9" w:rsidP="00AD52E9">
      <w:pPr>
        <w:spacing w:line="240" w:lineRule="auto"/>
        <w:rPr>
          <w:rFonts w:ascii="Tw Cen MT" w:hAnsi="Tw Cen MT"/>
        </w:rPr>
      </w:pPr>
    </w:p>
    <w:p w14:paraId="0090E272" w14:textId="769EB633" w:rsidR="00AD52E9" w:rsidRPr="00BE2CCD" w:rsidRDefault="00003E03" w:rsidP="00BE2CCD">
      <w:pPr>
        <w:pStyle w:val="ListParagraph"/>
        <w:numPr>
          <w:ilvl w:val="0"/>
          <w:numId w:val="3"/>
        </w:numPr>
        <w:spacing w:line="240" w:lineRule="auto"/>
        <w:contextualSpacing w:val="0"/>
        <w:rPr>
          <w:rFonts w:ascii="Tw Cen MT" w:hAnsi="Tw Cen MT"/>
        </w:rPr>
      </w:pPr>
      <w:r>
        <w:rPr>
          <w:rFonts w:ascii="Tw Cen MT" w:hAnsi="Tw Cen MT"/>
        </w:rPr>
        <w:t xml:space="preserve">Current </w:t>
      </w:r>
      <w:r w:rsidR="002E6848">
        <w:rPr>
          <w:rFonts w:ascii="Tw Cen MT" w:hAnsi="Tw Cen MT"/>
        </w:rPr>
        <w:t>Behavioral Baseline (measurable)</w:t>
      </w:r>
      <w:r w:rsidR="00AD52E9">
        <w:rPr>
          <w:rFonts w:ascii="Tw Cen MT" w:hAnsi="Tw Cen MT"/>
        </w:rPr>
        <w:t>:</w:t>
      </w:r>
      <w:r w:rsidR="00BE2CCD">
        <w:rPr>
          <w:rFonts w:ascii="Tw Cen MT" w:hAnsi="Tw Cen MT"/>
        </w:rPr>
        <w:t xml:space="preserve"> </w:t>
      </w:r>
      <w:r w:rsidR="00BE2CCD" w:rsidRPr="00BE2CCD">
        <w:rPr>
          <w:rFonts w:ascii="Tw Cen MT" w:hAnsi="Tw Cen MT"/>
          <w:i/>
          <w:iCs/>
          <w:color w:val="4472C4" w:themeColor="accent1"/>
        </w:rPr>
        <w:t xml:space="preserve">Provide a measurable baseline that was taken at the beginning of services. For example: </w:t>
      </w:r>
      <w:r w:rsidR="00BE2CCD">
        <w:rPr>
          <w:rFonts w:ascii="Tw Cen MT" w:hAnsi="Tw Cen MT"/>
          <w:i/>
          <w:iCs/>
          <w:color w:val="4472C4" w:themeColor="accent1"/>
        </w:rPr>
        <w:t>“</w:t>
      </w:r>
      <w:r w:rsidR="00BE2CCD" w:rsidRPr="00BE2CCD">
        <w:rPr>
          <w:rFonts w:ascii="Tw Cen MT" w:hAnsi="Tw Cen MT"/>
          <w:i/>
          <w:iCs/>
          <w:color w:val="4472C4" w:themeColor="accent1"/>
        </w:rPr>
        <w:t>Jason engages in physical or verbal aggression, which may include cursing, threatening, hitting, kicking, or throwing objects at others 9 times per week and each episode lasts 40 minutes on average.</w:t>
      </w:r>
      <w:r w:rsidR="00BE2CCD">
        <w:rPr>
          <w:rFonts w:ascii="Tw Cen MT" w:hAnsi="Tw Cen MT"/>
          <w:i/>
          <w:iCs/>
          <w:color w:val="4472C4" w:themeColor="accent1"/>
        </w:rPr>
        <w:t>”</w:t>
      </w:r>
    </w:p>
    <w:p w14:paraId="703A1DA9" w14:textId="77777777" w:rsidR="00AD52E9" w:rsidRPr="00AD52E9" w:rsidRDefault="00AD52E9" w:rsidP="00AD52E9">
      <w:pPr>
        <w:spacing w:line="240" w:lineRule="auto"/>
        <w:rPr>
          <w:rFonts w:ascii="Tw Cen MT" w:hAnsi="Tw Cen MT"/>
        </w:rPr>
      </w:pPr>
    </w:p>
    <w:p w14:paraId="217BC9F4" w14:textId="3688085D" w:rsidR="002E6848" w:rsidRDefault="002E6848" w:rsidP="00AD52E9">
      <w:pPr>
        <w:pStyle w:val="ListParagraph"/>
        <w:numPr>
          <w:ilvl w:val="0"/>
          <w:numId w:val="3"/>
        </w:numPr>
        <w:spacing w:line="240" w:lineRule="auto"/>
        <w:contextualSpacing w:val="0"/>
        <w:rPr>
          <w:rFonts w:ascii="Tw Cen MT" w:hAnsi="Tw Cen MT"/>
        </w:rPr>
      </w:pPr>
      <w:r>
        <w:rPr>
          <w:rFonts w:ascii="Tw Cen MT" w:hAnsi="Tw Cen MT"/>
        </w:rPr>
        <w:t xml:space="preserve">Functional Hypothesis (including </w:t>
      </w:r>
      <w:r w:rsidR="00003E03">
        <w:rPr>
          <w:rFonts w:ascii="Tw Cen MT" w:hAnsi="Tw Cen MT"/>
        </w:rPr>
        <w:t xml:space="preserve">triggers/antecedents and </w:t>
      </w:r>
      <w:r>
        <w:rPr>
          <w:rFonts w:ascii="Tw Cen MT" w:hAnsi="Tw Cen MT"/>
        </w:rPr>
        <w:t>key drivers):</w:t>
      </w:r>
      <w:r w:rsidR="00BE2CCD">
        <w:rPr>
          <w:rFonts w:ascii="Tw Cen MT" w:hAnsi="Tw Cen MT"/>
        </w:rPr>
        <w:t xml:space="preserve"> </w:t>
      </w:r>
      <w:r w:rsidR="00BE2CCD" w:rsidRPr="000215CB">
        <w:rPr>
          <w:rFonts w:ascii="Tw Cen MT" w:hAnsi="Tw Cen MT"/>
          <w:i/>
          <w:iCs/>
          <w:color w:val="4472C4" w:themeColor="accent1"/>
        </w:rPr>
        <w:t xml:space="preserve">Summarize the results of any tools used to understand the underlying drivers to the behavior (why wheel, chain analysis, escalation curve, etc.). For example: “The TBS Team identified that the common trigger to Jason’s aggressive episodes are feelings of overwhelm or frustration. These </w:t>
      </w:r>
      <w:r w:rsidR="000215CB">
        <w:rPr>
          <w:rFonts w:ascii="Tw Cen MT" w:hAnsi="Tw Cen MT"/>
          <w:i/>
          <w:iCs/>
          <w:color w:val="4472C4" w:themeColor="accent1"/>
        </w:rPr>
        <w:t>most often</w:t>
      </w:r>
      <w:r w:rsidR="00BE2CCD" w:rsidRPr="000215CB">
        <w:rPr>
          <w:rFonts w:ascii="Tw Cen MT" w:hAnsi="Tw Cen MT"/>
          <w:i/>
          <w:iCs/>
          <w:color w:val="4472C4" w:themeColor="accent1"/>
        </w:rPr>
        <w:t xml:space="preserve"> come up when a limit is set, when </w:t>
      </w:r>
      <w:r w:rsidR="000215CB">
        <w:rPr>
          <w:rFonts w:ascii="Tw Cen MT" w:hAnsi="Tw Cen MT"/>
          <w:i/>
          <w:iCs/>
          <w:color w:val="4472C4" w:themeColor="accent1"/>
        </w:rPr>
        <w:t>plans change unexpectedly</w:t>
      </w:r>
      <w:r w:rsidR="00BE2CCD" w:rsidRPr="000215CB">
        <w:rPr>
          <w:rFonts w:ascii="Tw Cen MT" w:hAnsi="Tw Cen MT"/>
          <w:i/>
          <w:iCs/>
          <w:color w:val="4472C4" w:themeColor="accent1"/>
        </w:rPr>
        <w:t xml:space="preserve">, or in </w:t>
      </w:r>
      <w:r w:rsidR="000215CB" w:rsidRPr="000215CB">
        <w:rPr>
          <w:rFonts w:ascii="Tw Cen MT" w:hAnsi="Tw Cen MT"/>
          <w:i/>
          <w:iCs/>
          <w:color w:val="4472C4" w:themeColor="accent1"/>
        </w:rPr>
        <w:t>during transitions between activities</w:t>
      </w:r>
      <w:r w:rsidR="00BE2CCD" w:rsidRPr="000215CB">
        <w:rPr>
          <w:rFonts w:ascii="Tw Cen MT" w:hAnsi="Tw Cen MT"/>
          <w:i/>
          <w:iCs/>
          <w:color w:val="4472C4" w:themeColor="accent1"/>
        </w:rPr>
        <w:t xml:space="preserve">. </w:t>
      </w:r>
      <w:r w:rsidR="000215CB">
        <w:rPr>
          <w:rFonts w:ascii="Tw Cen MT" w:hAnsi="Tw Cen MT"/>
          <w:i/>
          <w:iCs/>
          <w:color w:val="4472C4" w:themeColor="accent1"/>
        </w:rPr>
        <w:t xml:space="preserve">The current hypothesis is that Jason experienced a great deal of unpredictability when his father was drinking alcohol and he now finds any changes to the schedule, limit setting, or changing activities to be very overwhelming and frustrating. </w:t>
      </w:r>
      <w:r w:rsidR="00192105">
        <w:rPr>
          <w:rFonts w:ascii="Tw Cen MT" w:hAnsi="Tw Cen MT"/>
          <w:i/>
          <w:iCs/>
          <w:color w:val="4472C4" w:themeColor="accent1"/>
        </w:rPr>
        <w:t>Jason currently lacks the skills to verbalize or process these emotions, so</w:t>
      </w:r>
      <w:r w:rsidR="000215CB">
        <w:rPr>
          <w:rFonts w:ascii="Tw Cen MT" w:hAnsi="Tw Cen MT"/>
          <w:i/>
          <w:iCs/>
          <w:color w:val="4472C4" w:themeColor="accent1"/>
        </w:rPr>
        <w:t xml:space="preserve"> feelings are expressed through physical or verbal aggression</w:t>
      </w:r>
      <w:r w:rsidR="00192105">
        <w:rPr>
          <w:rFonts w:ascii="Tw Cen MT" w:hAnsi="Tw Cen MT"/>
          <w:i/>
          <w:iCs/>
          <w:color w:val="4472C4" w:themeColor="accent1"/>
        </w:rPr>
        <w:t>.</w:t>
      </w:r>
    </w:p>
    <w:p w14:paraId="7C05AEFB" w14:textId="77777777" w:rsidR="00AD52E9" w:rsidRPr="00AD52E9" w:rsidRDefault="00AD52E9" w:rsidP="00AD52E9">
      <w:pPr>
        <w:spacing w:line="240" w:lineRule="auto"/>
        <w:rPr>
          <w:rFonts w:ascii="Tw Cen MT" w:hAnsi="Tw Cen MT"/>
        </w:rPr>
      </w:pPr>
    </w:p>
    <w:p w14:paraId="3A93233F" w14:textId="0B2030D8" w:rsidR="009274F1" w:rsidRPr="003D13F3" w:rsidRDefault="00E00145" w:rsidP="003D13F3">
      <w:pPr>
        <w:pStyle w:val="ListParagraph"/>
        <w:numPr>
          <w:ilvl w:val="0"/>
          <w:numId w:val="3"/>
        </w:numPr>
        <w:spacing w:line="240" w:lineRule="auto"/>
        <w:contextualSpacing w:val="0"/>
        <w:rPr>
          <w:rFonts w:ascii="Tw Cen MT" w:hAnsi="Tw Cen MT"/>
          <w:i/>
          <w:iCs/>
          <w:color w:val="4472C4" w:themeColor="accent1"/>
        </w:rPr>
      </w:pPr>
      <w:r w:rsidRPr="00E11B7F">
        <w:rPr>
          <w:rFonts w:ascii="Tw Cen MT" w:hAnsi="Tw Cen MT"/>
        </w:rPr>
        <w:t xml:space="preserve">Client </w:t>
      </w:r>
      <w:r w:rsidR="00003E03">
        <w:rPr>
          <w:rFonts w:ascii="Tw Cen MT" w:hAnsi="Tw Cen MT"/>
        </w:rPr>
        <w:t>S</w:t>
      </w:r>
      <w:r w:rsidRPr="00E11B7F">
        <w:rPr>
          <w:rFonts w:ascii="Tw Cen MT" w:hAnsi="Tw Cen MT"/>
        </w:rPr>
        <w:t>trengths</w:t>
      </w:r>
      <w:r w:rsidR="00127572">
        <w:rPr>
          <w:rFonts w:ascii="Tw Cen MT" w:hAnsi="Tw Cen MT"/>
        </w:rPr>
        <w:t>:</w:t>
      </w:r>
      <w:r w:rsidR="00003E03">
        <w:rPr>
          <w:rFonts w:ascii="Tw Cen MT" w:hAnsi="Tw Cen MT"/>
        </w:rPr>
        <w:t xml:space="preserve"> </w:t>
      </w:r>
      <w:r w:rsidR="00127572" w:rsidRPr="00127572">
        <w:rPr>
          <w:rFonts w:ascii="Tw Cen MT" w:hAnsi="Tw Cen MT"/>
          <w:i/>
          <w:iCs/>
          <w:color w:val="4472C4" w:themeColor="accent1"/>
        </w:rPr>
        <w:t xml:space="preserve">Provide a description of client strengths, </w:t>
      </w:r>
      <w:r w:rsidR="00003E03" w:rsidRPr="00127572">
        <w:rPr>
          <w:rFonts w:ascii="Tw Cen MT" w:hAnsi="Tw Cen MT"/>
          <w:i/>
          <w:iCs/>
          <w:color w:val="4472C4" w:themeColor="accent1"/>
        </w:rPr>
        <w:t>includ</w:t>
      </w:r>
      <w:r w:rsidR="00127572" w:rsidRPr="00127572">
        <w:rPr>
          <w:rFonts w:ascii="Tw Cen MT" w:hAnsi="Tw Cen MT"/>
          <w:i/>
          <w:iCs/>
          <w:color w:val="4472C4" w:themeColor="accent1"/>
        </w:rPr>
        <w:t>ing</w:t>
      </w:r>
      <w:r w:rsidR="00003E03" w:rsidRPr="00127572">
        <w:rPr>
          <w:rFonts w:ascii="Tw Cen MT" w:hAnsi="Tw Cen MT"/>
          <w:i/>
          <w:iCs/>
          <w:color w:val="4472C4" w:themeColor="accent1"/>
        </w:rPr>
        <w:t xml:space="preserve"> individual, family, and community strengths as well as s</w:t>
      </w:r>
      <w:r w:rsidR="00573C4A" w:rsidRPr="00127572">
        <w:rPr>
          <w:rFonts w:ascii="Tw Cen MT" w:hAnsi="Tw Cen MT"/>
          <w:i/>
          <w:iCs/>
          <w:color w:val="4472C4" w:themeColor="accent1"/>
        </w:rPr>
        <w:t>upportive factors that reduce engagement in risk behaviors</w:t>
      </w:r>
      <w:r w:rsidR="00127572" w:rsidRPr="00127572">
        <w:rPr>
          <w:rFonts w:ascii="Tw Cen MT" w:hAnsi="Tw Cen MT"/>
          <w:i/>
          <w:iCs/>
          <w:color w:val="4472C4" w:themeColor="accent1"/>
        </w:rPr>
        <w:t xml:space="preserve">. For example: Jason has a strong desire for connection and wants to be close with his family, especially his mother. He is motivated to engage in services and wants both to understand himself and to be understood by his family. </w:t>
      </w:r>
      <w:r w:rsidR="003D13F3" w:rsidRPr="003D13F3">
        <w:rPr>
          <w:rFonts w:ascii="Tw Cen MT" w:hAnsi="Tw Cen MT"/>
          <w:i/>
          <w:iCs/>
          <w:color w:val="4472C4" w:themeColor="accent1"/>
        </w:rPr>
        <w:t>Jason looks up to his next door neighbor (16 year old boy) who he plays basketball with on weekends and will be on the TBS team</w:t>
      </w:r>
      <w:r w:rsidR="003D13F3" w:rsidRPr="003D13F3">
        <w:rPr>
          <w:rFonts w:ascii="Tw Cen MT" w:hAnsi="Tw Cen MT"/>
          <w:i/>
          <w:iCs/>
          <w:color w:val="4472C4" w:themeColor="accent1"/>
        </w:rPr>
        <w:t xml:space="preserve">. Jason’s family has a great deal of support from neighbors, extended family, and church members, many of whom have also agreed to be part of the TBS Team.. His parents are concerned about his behavior and are cautiously open to trying new interventions. </w:t>
      </w:r>
    </w:p>
    <w:sectPr w:rsidR="009274F1" w:rsidRPr="003D13F3" w:rsidSect="00E11B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88B"/>
    <w:multiLevelType w:val="hybridMultilevel"/>
    <w:tmpl w:val="3DE4A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33955"/>
    <w:multiLevelType w:val="hybridMultilevel"/>
    <w:tmpl w:val="DD8E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435F6"/>
    <w:multiLevelType w:val="hybridMultilevel"/>
    <w:tmpl w:val="ECDE9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98622">
    <w:abstractNumId w:val="0"/>
  </w:num>
  <w:num w:numId="2" w16cid:durableId="314996493">
    <w:abstractNumId w:val="2"/>
  </w:num>
  <w:num w:numId="3" w16cid:durableId="29622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A8"/>
    <w:rsid w:val="00003E03"/>
    <w:rsid w:val="000215CB"/>
    <w:rsid w:val="000C68E4"/>
    <w:rsid w:val="00127572"/>
    <w:rsid w:val="00192105"/>
    <w:rsid w:val="00244158"/>
    <w:rsid w:val="0028293A"/>
    <w:rsid w:val="002C587F"/>
    <w:rsid w:val="002C72AC"/>
    <w:rsid w:val="002E6848"/>
    <w:rsid w:val="00373D95"/>
    <w:rsid w:val="003B4E2F"/>
    <w:rsid w:val="003D13F3"/>
    <w:rsid w:val="00493489"/>
    <w:rsid w:val="00573C4A"/>
    <w:rsid w:val="00626F95"/>
    <w:rsid w:val="00652DE2"/>
    <w:rsid w:val="006D57F0"/>
    <w:rsid w:val="0077385E"/>
    <w:rsid w:val="007B0868"/>
    <w:rsid w:val="008D41F6"/>
    <w:rsid w:val="008E76FD"/>
    <w:rsid w:val="009274F1"/>
    <w:rsid w:val="00933FE4"/>
    <w:rsid w:val="009577AD"/>
    <w:rsid w:val="0098656F"/>
    <w:rsid w:val="00A00AA8"/>
    <w:rsid w:val="00A70D5A"/>
    <w:rsid w:val="00AB23A8"/>
    <w:rsid w:val="00AD52E9"/>
    <w:rsid w:val="00B4667A"/>
    <w:rsid w:val="00BE2CCD"/>
    <w:rsid w:val="00CB5744"/>
    <w:rsid w:val="00CF7C1F"/>
    <w:rsid w:val="00D04236"/>
    <w:rsid w:val="00D84142"/>
    <w:rsid w:val="00E00145"/>
    <w:rsid w:val="00E11B7F"/>
    <w:rsid w:val="00FE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0EE"/>
  <w15:chartTrackingRefBased/>
  <w15:docId w15:val="{EB2FA577-0DB0-4F98-8957-B033FE5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AA8"/>
    <w:pPr>
      <w:ind w:left="720"/>
      <w:contextualSpacing/>
    </w:pPr>
  </w:style>
  <w:style w:type="table" w:styleId="TableGrid">
    <w:name w:val="Table Grid"/>
    <w:basedOn w:val="TableNormal"/>
    <w:uiPriority w:val="39"/>
    <w:rsid w:val="00F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6AF251819B74E9EC06D66A4B14C64" ma:contentTypeVersion="8" ma:contentTypeDescription="Create a new document." ma:contentTypeScope="" ma:versionID="e7dbdfb418fe82f20085a3e41a70e264">
  <xsd:schema xmlns:xsd="http://www.w3.org/2001/XMLSchema" xmlns:xs="http://www.w3.org/2001/XMLSchema" xmlns:p="http://schemas.microsoft.com/office/2006/metadata/properties" xmlns:ns2="eaed8d88-f4bc-457d-9d5a-cd46faf66829" targetNamespace="http://schemas.microsoft.com/office/2006/metadata/properties" ma:root="true" ma:fieldsID="690a95e366ef66c081943a5de5ee111a" ns2:_="">
    <xsd:import namespace="eaed8d88-f4bc-457d-9d5a-cd46faf668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d8d88-f4bc-457d-9d5a-cd46faf6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13F58-A333-41EF-AE26-2BCED5283623}"/>
</file>

<file path=customXml/itemProps2.xml><?xml version="1.0" encoding="utf-8"?>
<ds:datastoreItem xmlns:ds="http://schemas.openxmlformats.org/officeDocument/2006/customXml" ds:itemID="{D0215A14-E526-40F2-8C70-0EDBA9F8545F}"/>
</file>

<file path=customXml/itemProps3.xml><?xml version="1.0" encoding="utf-8"?>
<ds:datastoreItem xmlns:ds="http://schemas.openxmlformats.org/officeDocument/2006/customXml" ds:itemID="{3F270F23-3D92-4ADA-8DB2-BAFA1F00E18C}"/>
</file>

<file path=docProps/app.xml><?xml version="1.0" encoding="utf-8"?>
<Properties xmlns="http://schemas.openxmlformats.org/officeDocument/2006/extended-properties" xmlns:vt="http://schemas.openxmlformats.org/officeDocument/2006/docPropsVTypes">
  <Template>Normal</Template>
  <TotalTime>39</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Gerdes</dc:creator>
  <cp:keywords/>
  <dc:description/>
  <cp:lastModifiedBy>Nicole Nelson</cp:lastModifiedBy>
  <cp:revision>5</cp:revision>
  <dcterms:created xsi:type="dcterms:W3CDTF">2022-06-30T14:59:00Z</dcterms:created>
  <dcterms:modified xsi:type="dcterms:W3CDTF">2022-06-30T17:00:00Z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0x0101004EE6AF251819B74E9EC06D66A4B14C64</vt:lpwstr>
  </property>
</Properties>
</file>